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81" w:type="dxa"/>
        <w:tblLook w:val="04A0" w:firstRow="1" w:lastRow="0" w:firstColumn="1" w:lastColumn="0" w:noHBand="0" w:noVBand="1"/>
      </w:tblPr>
      <w:tblGrid>
        <w:gridCol w:w="10481"/>
      </w:tblGrid>
      <w:tr w:rsidR="00E733C9" w:rsidTr="00CA04B0">
        <w:trPr>
          <w:trHeight w:val="6483"/>
        </w:trPr>
        <w:tc>
          <w:tcPr>
            <w:tcW w:w="10481" w:type="dxa"/>
          </w:tcPr>
          <w:p w:rsidR="00E733C9" w:rsidRDefault="00CC1E8A" w:rsidP="00E733C9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t>_____________________________________</w:t>
            </w:r>
          </w:p>
          <w:p w:rsidR="00376A32" w:rsidRPr="00720F8D" w:rsidRDefault="00376A32" w:rsidP="00376A32">
            <w:pPr>
              <w:ind w:firstLine="567"/>
              <w:rPr>
                <w:rFonts w:cs="Times New Roman"/>
                <w:color w:val="333333"/>
                <w:szCs w:val="24"/>
                <w:shd w:val="clear" w:color="auto" w:fill="FFFFFF"/>
              </w:rPr>
            </w:pPr>
            <w:r w:rsidRPr="00720F8D">
              <w:rPr>
                <w:rFonts w:cs="Times New Roman"/>
                <w:noProof/>
                <w:color w:val="333333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5" behindDoc="0" locked="0" layoutInCell="1" allowOverlap="1" wp14:anchorId="6575AD22" wp14:editId="6E7FEDCE">
                      <wp:simplePos x="0" y="0"/>
                      <wp:positionH relativeFrom="margin">
                        <wp:posOffset>2412365</wp:posOffset>
                      </wp:positionH>
                      <wp:positionV relativeFrom="margin">
                        <wp:posOffset>720090</wp:posOffset>
                      </wp:positionV>
                      <wp:extent cx="4057650" cy="2714625"/>
                      <wp:effectExtent l="0" t="0" r="19050" b="28575"/>
                      <wp:wrapSquare wrapText="bothSides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7650" cy="27146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89.95pt;margin-top:56.7pt;width:319.5pt;height:213.75pt;z-index:25165721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" fillcolor="white [3201]" strokecolor="white [3212]" strokeweight="2pt">
                      <w10:wrap type="square" anchorx="margin" anchory="margin"/>
                    </v:rect>
                  </w:pict>
                </mc:Fallback>
              </mc:AlternateContent>
            </w:r>
            <w:r w:rsidR="00E733C9"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Далеко не все встречающиеся в лесу грибы имеют привычную для представителей этого царства форму. Яркий пример –</w:t>
            </w:r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</w:t>
            </w:r>
            <w:r w:rsidR="00E733C9"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рогатик, который похож на что угодно, но только не на гриб. Несмотря на то, что пестиковый рогатик нечастый гость в наших лесах, встретить его все-таки возможно, особенно если отправиться на поиски в сосновый бор, а лучше в буковую рощу.</w:t>
            </w:r>
          </w:p>
          <w:p w:rsidR="00E733C9" w:rsidRPr="00E733C9" w:rsidRDefault="00E733C9" w:rsidP="00376A32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Гриб не является ядовитым, но </w:t>
            </w:r>
            <w:proofErr w:type="gramStart"/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>мало съедобен</w:t>
            </w:r>
            <w:proofErr w:type="gramEnd"/>
            <w:r w:rsidRPr="00720F8D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из-за горьковатого вкуса. Рогатики попали в Красную книгу по той простой причине, что в мире постепенно исчезают буковые рощи, а вместе с ними и произрастающие в них грибы, которые обмениваются с этими деревьями питательными веществами. </w:t>
            </w:r>
          </w:p>
        </w:tc>
      </w:tr>
      <w:tr w:rsidR="00E733C9" w:rsidTr="00CA04B0">
        <w:trPr>
          <w:trHeight w:val="5757"/>
        </w:trPr>
        <w:tc>
          <w:tcPr>
            <w:tcW w:w="10481" w:type="dxa"/>
          </w:tcPr>
          <w:p w:rsidR="00E733C9" w:rsidRDefault="00CC1E8A" w:rsidP="00376A32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t>__________________________________</w:t>
            </w:r>
          </w:p>
          <w:p w:rsidR="00720F8D" w:rsidRDefault="00720F8D" w:rsidP="00720F8D">
            <w:pPr>
              <w:ind w:firstLine="851"/>
              <w:rPr>
                <w:rFonts w:cs="Times New Roman"/>
                <w:color w:val="333333"/>
                <w:szCs w:val="28"/>
                <w:shd w:val="clear" w:color="auto" w:fill="FFFFFF"/>
              </w:rPr>
            </w:pPr>
            <w:r w:rsidRPr="00720F8D">
              <w:rPr>
                <w:rFonts w:cs="Times New Roman"/>
                <w:noProof/>
                <w:szCs w:val="28"/>
                <w:lang w:eastAsia="ru-RU"/>
              </w:rPr>
              <w:drawing>
                <wp:anchor distT="0" distB="0" distL="114300" distR="114300" simplePos="0" relativeHeight="251656190" behindDoc="0" locked="0" layoutInCell="1" allowOverlap="1" wp14:anchorId="3F0ECB16" wp14:editId="3591ED86">
                  <wp:simplePos x="0" y="0"/>
                  <wp:positionH relativeFrom="margin">
                    <wp:posOffset>3679190</wp:posOffset>
                  </wp:positionH>
                  <wp:positionV relativeFrom="margin">
                    <wp:posOffset>768985</wp:posOffset>
                  </wp:positionV>
                  <wp:extent cx="2790825" cy="2790825"/>
                  <wp:effectExtent l="0" t="0" r="9525" b="9525"/>
                  <wp:wrapSquare wrapText="bothSides"/>
                  <wp:docPr id="4" name="Рисунок 4" descr="https://mycology.su/wp-content/uploads/2015/05/Geastrum-sp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ycology.su/wp-content/uploads/2015/05/Geastrum-sp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76A32"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Тело гриба долго находится под землей, где сначала образуется белый мешочек. Во время роста он выходит на поверхность, где его верхняя внешняя часть лопается, концы заворачиваются. В таком виде </w:t>
            </w:r>
            <w:r w:rsidR="00CA04B0">
              <w:rPr>
                <w:rFonts w:cs="Times New Roman"/>
                <w:color w:val="333333"/>
                <w:szCs w:val="28"/>
                <w:shd w:val="clear" w:color="auto" w:fill="FFFFFF"/>
              </w:rPr>
              <w:t>гриб</w:t>
            </w:r>
            <w:r w:rsidR="00376A32"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 становится похож на звезду с 5-10 мягкими губчатыми лучами.</w:t>
            </w:r>
            <w:r w:rsidRPr="00720F8D">
              <w:rPr>
                <w:rFonts w:cs="Times New Roman"/>
                <w:color w:val="333333"/>
                <w:szCs w:val="28"/>
                <w:shd w:val="clear" w:color="auto" w:fill="FFFFFF"/>
              </w:rPr>
              <w:t xml:space="preserve"> </w:t>
            </w:r>
          </w:p>
          <w:p w:rsidR="00376A32" w:rsidRDefault="00720F8D" w:rsidP="00720F8D">
            <w:pPr>
              <w:ind w:firstLine="851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720F8D">
              <w:rPr>
                <w:rFonts w:cs="Times New Roman"/>
                <w:color w:val="000000"/>
                <w:szCs w:val="28"/>
                <w:shd w:val="clear" w:color="auto" w:fill="FFFFFF"/>
              </w:rPr>
              <w:t>В народной медицине зрелые споры в качестве присыпки, а нарезанное молодое плодовое тело в качестве пластыря используются как кровоостанавливающее и антисептическое средство.</w:t>
            </w:r>
          </w:p>
          <w:p w:rsidR="00720F8D" w:rsidRPr="00720F8D" w:rsidRDefault="00720F8D" w:rsidP="00720F8D">
            <w:pPr>
              <w:ind w:firstLine="851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/>
                <w:szCs w:val="28"/>
                <w:shd w:val="clear" w:color="auto" w:fill="FFFFFF"/>
              </w:rPr>
              <w:t>Страдает из-за своего необычного внешнего вида, потому что гуляющие в лесу люди срывают его, чтобы принести домой лесную диковинку.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C9"/>
    <w:rsid w:val="00376A32"/>
    <w:rsid w:val="00720F8D"/>
    <w:rsid w:val="00BE041E"/>
    <w:rsid w:val="00CA04B0"/>
    <w:rsid w:val="00CC1E8A"/>
    <w:rsid w:val="00CE03E8"/>
    <w:rsid w:val="00E7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2020-11-29T10:12:00Z</cp:lastPrinted>
  <dcterms:created xsi:type="dcterms:W3CDTF">2020-11-28T06:51:00Z</dcterms:created>
  <dcterms:modified xsi:type="dcterms:W3CDTF">2020-11-29T11:44:00Z</dcterms:modified>
</cp:coreProperties>
</file>